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u w:val="single"/>
          <w:lang w:bidi="ar-SA"/>
        </w:rPr>
        <w:t>SAMPLE FORMAT for e-REVERSE AUCTION NOTICE</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bidi="ar-SA"/>
        </w:rPr>
      </w:pPr>
      <w:r w:rsidRPr="00357F40">
        <w:rPr>
          <w:rFonts w:ascii="Book Antiqua" w:eastAsia="Times New Roman" w:hAnsi="Book Antiqua" w:cstheme="minorHAnsi"/>
          <w:szCs w:val="22"/>
          <w:lang w:bidi="ar-SA"/>
        </w:rPr>
        <w:t>(</w:t>
      </w:r>
      <w:r w:rsidRPr="00357F40">
        <w:rPr>
          <w:rFonts w:ascii="Book Antiqua" w:eastAsia="Times New Roman" w:hAnsi="Book Antiqua" w:cstheme="minorHAnsi"/>
          <w:i/>
          <w:iCs/>
          <w:szCs w:val="22"/>
          <w:lang w:bidi="ar-SA"/>
        </w:rPr>
        <w:t>EVENT INFORMATION</w:t>
      </w:r>
      <w:r w:rsidRPr="00357F40">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r w:rsidR="00EA499A" w:rsidRPr="00357F40">
              <w:rPr>
                <w:rFonts w:ascii="Book Antiqua" w:eastAsia="Arial Unicode MS" w:hAnsi="Book Antiqua" w:cstheme="minorHAnsi"/>
                <w:szCs w:val="22"/>
                <w:lang w:bidi="ar-SA"/>
              </w:rPr>
              <w:t>dd</w:t>
            </w:r>
            <w:proofErr w:type="gramEnd"/>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proofErr w:type="spellStart"/>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hyperlink r:id="rId8" w:history="1">
              <w:r w:rsidRPr="00357F40">
                <w:rPr>
                  <w:rFonts w:ascii="Book Antiqua" w:eastAsia="Times New Roman" w:hAnsi="Book Antiqua" w:cstheme="minorHAnsi"/>
                  <w:szCs w:val="22"/>
                  <w:u w:val="single"/>
                  <w:lang w:bidi="ar-SA"/>
                </w:rPr>
                <w:t>mj.pgcilteam@mjunction.in</w:t>
              </w:r>
              <w:proofErr w:type="spellEnd"/>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w:t>
            </w:r>
            <w:proofErr w:type="spellStart"/>
            <w:r w:rsidRPr="00357F40">
              <w:rPr>
                <w:rFonts w:ascii="Book Antiqua" w:eastAsia="Times New Roman" w:hAnsi="Book Antiqua" w:cstheme="minorHAnsi"/>
                <w:b/>
                <w:bCs/>
                <w:i/>
                <w:iCs/>
                <w:szCs w:val="22"/>
                <w:lang w:bidi="ar-SA"/>
              </w:rPr>
              <w:t>alongwith</w:t>
            </w:r>
            <w:proofErr w:type="spellEnd"/>
            <w:r w:rsidRPr="00357F40">
              <w:rPr>
                <w:rFonts w:ascii="Book Antiqua" w:eastAsia="Times New Roman" w:hAnsi="Book Antiqua" w:cstheme="minorHAnsi"/>
                <w:b/>
                <w:bCs/>
                <w:i/>
                <w:iCs/>
                <w:szCs w:val="22"/>
                <w:lang w:bidi="ar-SA"/>
              </w:rPr>
              <w:t xml:space="preserve">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w:t>
            </w:r>
            <w:proofErr w:type="spellStart"/>
            <w:r w:rsidRPr="00357F40">
              <w:rPr>
                <w:rFonts w:ascii="Book Antiqua" w:eastAsia="Times New Roman" w:hAnsi="Book Antiqua" w:cstheme="minorHAnsi"/>
                <w:b/>
                <w:bCs/>
                <w:i/>
                <w:iCs/>
                <w:szCs w:val="22"/>
                <w:lang w:bidi="ar-SA"/>
              </w:rPr>
              <w:t>alongwith</w:t>
            </w:r>
            <w:proofErr w:type="spellEnd"/>
            <w:r w:rsidRPr="00357F40">
              <w:rPr>
                <w:rFonts w:ascii="Book Antiqua" w:eastAsia="Times New Roman" w:hAnsi="Book Antiqua" w:cstheme="minorHAnsi"/>
                <w:b/>
                <w:bCs/>
                <w:i/>
                <w:iCs/>
                <w:szCs w:val="22"/>
                <w:lang w:bidi="ar-SA"/>
              </w:rPr>
              <w:t xml:space="preserve">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bidi="ar-SA"/>
        </w:rPr>
      </w:pPr>
    </w:p>
    <w:p w:rsidR="00357F40" w:rsidRPr="00357F40" w:rsidRDefault="00357F40">
      <w:pPr>
        <w:rPr>
          <w:rFonts w:ascii="Book Antiqua" w:eastAsia="Times New Roman" w:hAnsi="Book Antiqua" w:cstheme="minorHAnsi"/>
          <w:b/>
          <w:bCs/>
          <w:sz w:val="24"/>
          <w:szCs w:val="24"/>
          <w:u w:val="single"/>
          <w:lang w:bidi="ar-SA"/>
        </w:rPr>
      </w:pPr>
      <w:r w:rsidRPr="00357F40">
        <w:rPr>
          <w:rFonts w:ascii="Book Antiqua" w:eastAsia="Times New Roman" w:hAnsi="Book Antiqua" w:cstheme="minorHAnsi"/>
          <w:b/>
          <w:bCs/>
          <w:sz w:val="24"/>
          <w:szCs w:val="24"/>
          <w:u w:val="single"/>
          <w:lang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357F40">
        <w:rPr>
          <w:rFonts w:ascii="Book Antiqua" w:eastAsia="Times New Roman" w:hAnsi="Book Antiqua" w:cstheme="minorHAnsi"/>
          <w:b/>
          <w:bCs/>
          <w:sz w:val="24"/>
          <w:szCs w:val="24"/>
          <w:u w:val="single"/>
          <w:lang w:bidi="ar-SA"/>
        </w:rPr>
        <w:lastRenderedPageBreak/>
        <w:t>Business Rules for e-Reverse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F854EE"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w:t>
      </w:r>
      <w:r w:rsidRPr="00F854EE">
        <w:rPr>
          <w:rFonts w:ascii="Book Antiqua" w:eastAsia="Times New Roman" w:hAnsi="Book Antiqua" w:cstheme="minorHAnsi"/>
          <w:sz w:val="24"/>
          <w:szCs w:val="24"/>
          <w:lang w:bidi="ar-SA"/>
        </w:rPr>
        <w:t xml:space="preserve">POWERGRID’s </w:t>
      </w:r>
      <w:proofErr w:type="spellStart"/>
      <w:r w:rsidRPr="00F854EE">
        <w:rPr>
          <w:rFonts w:ascii="Book Antiqua" w:eastAsia="Times New Roman" w:hAnsi="Book Antiqua" w:cstheme="minorHAnsi"/>
          <w:sz w:val="24"/>
          <w:szCs w:val="24"/>
          <w:lang w:bidi="ar-SA"/>
        </w:rPr>
        <w:t>authorized</w:t>
      </w:r>
      <w:r w:rsidR="00E37890" w:rsidRPr="00F854EE">
        <w:rPr>
          <w:rFonts w:ascii="Book Antiqua" w:eastAsia="Times New Roman" w:hAnsi="Book Antiqua" w:cstheme="minorHAnsi"/>
          <w:b/>
          <w:bCs/>
          <w:sz w:val="24"/>
          <w:szCs w:val="24"/>
          <w:lang w:bidi="ar-SA"/>
        </w:rPr>
        <w:t>Application</w:t>
      </w:r>
      <w:proofErr w:type="spellEnd"/>
      <w:r w:rsidRPr="00F854EE">
        <w:rPr>
          <w:rFonts w:ascii="Book Antiqua" w:eastAsia="Times New Roman" w:hAnsi="Book Antiqua" w:cstheme="minorHAnsi"/>
          <w:sz w:val="24"/>
          <w:szCs w:val="24"/>
          <w:lang w:bidi="ar-SA"/>
        </w:rPr>
        <w:t xml:space="preserve"> Service Provider</w:t>
      </w:r>
      <w:r w:rsidR="00E37890" w:rsidRPr="00F854EE">
        <w:rPr>
          <w:rFonts w:ascii="Book Antiqua" w:eastAsia="Times New Roman" w:hAnsi="Book Antiqua" w:cstheme="minorHAnsi"/>
          <w:sz w:val="24"/>
          <w:szCs w:val="24"/>
          <w:lang w:bidi="ar-SA"/>
        </w:rPr>
        <w:t xml:space="preserve"> (</w:t>
      </w:r>
      <w:r w:rsidR="00E37890" w:rsidRPr="00F854EE">
        <w:rPr>
          <w:rFonts w:ascii="Book Antiqua" w:eastAsia="Times New Roman" w:hAnsi="Book Antiqua" w:cstheme="minorHAnsi"/>
          <w:b/>
          <w:bCs/>
          <w:sz w:val="24"/>
          <w:szCs w:val="24"/>
          <w:lang w:bidi="ar-SA"/>
        </w:rPr>
        <w:t>ASP</w:t>
      </w:r>
      <w:r w:rsidR="00E37890" w:rsidRPr="00F854EE">
        <w:rPr>
          <w:rFonts w:ascii="Book Antiqua" w:eastAsia="Times New Roman" w:hAnsi="Book Antiqua" w:cstheme="minorHAnsi"/>
          <w:sz w:val="24"/>
          <w:szCs w:val="24"/>
          <w:lang w:bidi="ar-SA"/>
        </w:rPr>
        <w:t>)</w:t>
      </w:r>
      <w:r w:rsidRPr="00F854EE">
        <w:rPr>
          <w:rFonts w:ascii="Book Antiqua" w:eastAsia="Times New Roman" w:hAnsi="Book Antiqua" w:cstheme="minorHAnsi"/>
          <w:sz w:val="24"/>
          <w:szCs w:val="24"/>
          <w:lang w:bidi="ar-SA"/>
        </w:rPr>
        <w:t xml:space="preserve"> for e-Reverse Auction. </w:t>
      </w:r>
      <w:r w:rsidR="0020014F" w:rsidRPr="00F854EE">
        <w:rPr>
          <w:rFonts w:ascii="Book Antiqua" w:eastAsia="Times New Roman" w:hAnsi="Book Antiqua" w:cstheme="minorHAnsi"/>
          <w:b/>
          <w:bCs/>
          <w:sz w:val="24"/>
          <w:szCs w:val="24"/>
          <w:lang w:bidi="ar-SA"/>
        </w:rPr>
        <w:t xml:space="preserve">Bidders are </w:t>
      </w:r>
      <w:r w:rsidR="00B77C01" w:rsidRPr="00F854EE">
        <w:rPr>
          <w:rFonts w:ascii="Book Antiqua" w:eastAsia="Times New Roman" w:hAnsi="Book Antiqua" w:cstheme="minorHAnsi"/>
          <w:b/>
          <w:bCs/>
          <w:sz w:val="24"/>
          <w:szCs w:val="24"/>
          <w:lang w:bidi="ar-SA"/>
        </w:rPr>
        <w:t xml:space="preserve">required </w:t>
      </w:r>
      <w:r w:rsidR="0020014F" w:rsidRPr="00F854EE">
        <w:rPr>
          <w:rFonts w:ascii="Book Antiqua" w:eastAsia="Times New Roman" w:hAnsi="Book Antiqua" w:cstheme="minorHAnsi"/>
          <w:b/>
          <w:bCs/>
          <w:sz w:val="24"/>
          <w:szCs w:val="24"/>
          <w:lang w:bidi="ar-SA"/>
        </w:rPr>
        <w:t>to go through the guidelines given below and submit their acceptance to the same in Attachment</w:t>
      </w:r>
      <w:r w:rsidR="00EA499A" w:rsidRPr="00F854EE">
        <w:rPr>
          <w:rFonts w:ascii="Book Antiqua" w:eastAsia="Times New Roman" w:hAnsi="Book Antiqua" w:cstheme="minorHAnsi"/>
          <w:b/>
          <w:bCs/>
          <w:sz w:val="24"/>
          <w:szCs w:val="24"/>
          <w:lang w:bidi="ar-SA"/>
        </w:rPr>
        <w:t>-</w:t>
      </w:r>
      <w:r w:rsidR="00F854EE" w:rsidRPr="00F854EE">
        <w:rPr>
          <w:rFonts w:ascii="Book Antiqua" w:eastAsia="Times New Roman" w:hAnsi="Book Antiqua" w:cstheme="minorHAnsi"/>
          <w:b/>
          <w:bCs/>
          <w:sz w:val="24"/>
          <w:szCs w:val="24"/>
          <w:lang w:bidi="ar-SA"/>
        </w:rPr>
        <w:t>25</w:t>
      </w:r>
      <w:r w:rsidR="0020014F" w:rsidRPr="00F854EE">
        <w:rPr>
          <w:rFonts w:ascii="Book Antiqua" w:eastAsia="Times New Roman" w:hAnsi="Book Antiqua" w:cstheme="minorHAnsi"/>
          <w:b/>
          <w:bCs/>
          <w:sz w:val="24"/>
          <w:szCs w:val="24"/>
          <w:lang w:bidi="ar-SA"/>
        </w:rPr>
        <w:t xml:space="preserve"> to their First Envelope bid</w:t>
      </w:r>
      <w:r w:rsidR="0020014F" w:rsidRPr="00F854EE">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9317DE">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009317DE">
        <w:rPr>
          <w:rFonts w:ascii="Book Antiqua" w:eastAsia="Times New Roman" w:hAnsi="Book Antiqua" w:cstheme="minorHAnsi"/>
          <w:b/>
          <w:bCs/>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9317DE">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F854EE" w:rsidRDefault="005C1719" w:rsidP="00EA499A">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F854EE">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F854EE">
        <w:rPr>
          <w:rFonts w:ascii="Book Antiqua" w:eastAsia="Times New Roman" w:hAnsi="Book Antiqua" w:cstheme="minorHAnsi"/>
          <w:b/>
          <w:bCs/>
          <w:sz w:val="24"/>
          <w:szCs w:val="24"/>
          <w:lang w:bidi="ar-SA"/>
        </w:rPr>
        <w:t>alongwith</w:t>
      </w:r>
      <w:proofErr w:type="spellEnd"/>
      <w:r w:rsidR="0020014F" w:rsidRPr="00F854EE">
        <w:rPr>
          <w:rFonts w:ascii="Book Antiqua" w:eastAsia="Times New Roman" w:hAnsi="Book Antiqua" w:cstheme="minorHAnsi"/>
          <w:b/>
          <w:bCs/>
          <w:sz w:val="24"/>
          <w:szCs w:val="24"/>
          <w:lang w:bidi="ar-SA"/>
        </w:rPr>
        <w:t xml:space="preserve"> e-Reverse Auction Notice</w:t>
      </w:r>
      <w:r w:rsidR="009317DE">
        <w:rPr>
          <w:rFonts w:ascii="Book Antiqua" w:eastAsia="Times New Roman" w:hAnsi="Book Antiqua" w:cstheme="minorHAnsi"/>
          <w:b/>
          <w:bCs/>
          <w:sz w:val="24"/>
          <w:szCs w:val="24"/>
          <w:lang w:bidi="ar-SA"/>
        </w:rPr>
        <w:t xml:space="preserve"> </w:t>
      </w:r>
      <w:r w:rsidRPr="00F854EE">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F854EE">
        <w:rPr>
          <w:rFonts w:ascii="Book Antiqua" w:eastAsia="Times New Roman" w:hAnsi="Book Antiqua" w:cstheme="minorHAnsi"/>
          <w:sz w:val="24"/>
          <w:szCs w:val="24"/>
          <w:lang w:bidi="ar-SA"/>
        </w:rPr>
        <w:t>losses(</w:t>
      </w:r>
      <w:proofErr w:type="gramEnd"/>
      <w:r w:rsidRPr="00F854EE">
        <w:rPr>
          <w:rFonts w:ascii="Book Antiqua" w:eastAsia="Times New Roman" w:hAnsi="Book Antiqua" w:cstheme="minorHAnsi"/>
          <w:sz w:val="24"/>
          <w:szCs w:val="24"/>
          <w:lang w:bidi="ar-SA"/>
        </w:rPr>
        <w:t xml:space="preserve">if any). Bidders have to fill only green colored cells [i.e. CIF/Ex-works Price, </w:t>
      </w:r>
      <w:r w:rsidRPr="00F854EE">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F854EE">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F854EE">
        <w:rPr>
          <w:rFonts w:ascii="Book Antiqua" w:eastAsia="Times New Roman" w:hAnsi="Book Antiqua" w:cstheme="minorHAnsi"/>
          <w:b/>
          <w:bCs/>
          <w:sz w:val="24"/>
          <w:szCs w:val="24"/>
          <w:lang w:bidi="ar-SA"/>
        </w:rPr>
        <w:t>, if any</w:t>
      </w:r>
      <w:r w:rsidRPr="00F854EE">
        <w:rPr>
          <w:rFonts w:ascii="Book Antiqua" w:eastAsia="Times New Roman" w:hAnsi="Book Antiqua" w:cstheme="minorHAnsi"/>
          <w:sz w:val="24"/>
          <w:szCs w:val="24"/>
          <w:lang w:bidi="ar-SA"/>
        </w:rPr>
        <w:t xml:space="preserve">.  </w:t>
      </w:r>
      <w:r w:rsidR="00EB21D4" w:rsidRPr="00F854EE">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F854EE">
        <w:rPr>
          <w:rFonts w:ascii="Book Antiqua" w:eastAsia="Times New Roman" w:hAnsi="Book Antiqua" w:cstheme="minorHAnsi"/>
          <w:b/>
          <w:bCs/>
          <w:sz w:val="24"/>
          <w:szCs w:val="24"/>
          <w:lang w:bidi="ar-SA"/>
        </w:rPr>
        <w:t xml:space="preserve">ASP </w:t>
      </w:r>
      <w:r w:rsidR="00EB21D4" w:rsidRPr="00F854EE">
        <w:rPr>
          <w:rFonts w:ascii="Book Antiqua" w:eastAsia="Times New Roman" w:hAnsi="Book Antiqua" w:cstheme="minorHAnsi"/>
          <w:b/>
          <w:bCs/>
          <w:sz w:val="24"/>
          <w:szCs w:val="24"/>
          <w:lang w:bidi="ar-SA"/>
        </w:rPr>
        <w:t>about discrepancies in the template before start of the e-RA event</w:t>
      </w:r>
      <w:r w:rsidR="00EB21D4" w:rsidRPr="00F854EE">
        <w:rPr>
          <w:rFonts w:ascii="Book Antiqua" w:eastAsia="Times New Roman" w:hAnsi="Book Antiqua" w:cstheme="minorHAnsi"/>
          <w:sz w:val="24"/>
          <w:szCs w:val="24"/>
          <w:lang w:bidi="ar-SA"/>
        </w:rPr>
        <w:t>.</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xml:space="preserve">’, bidders shall enter the Lumpsum price in line with clause 4 above for the total scope for subject </w:t>
      </w:r>
      <w:proofErr w:type="spellStart"/>
      <w:r w:rsidRPr="00357F40">
        <w:rPr>
          <w:rFonts w:ascii="Book Antiqua" w:eastAsia="Times New Roman" w:hAnsi="Book Antiqua" w:cstheme="minorHAnsi"/>
          <w:sz w:val="24"/>
          <w:szCs w:val="24"/>
          <w:lang w:bidi="ar-SA"/>
        </w:rPr>
        <w:t>Package.</w:t>
      </w:r>
      <w:r w:rsidR="00EB21D4" w:rsidRPr="00357F40">
        <w:rPr>
          <w:rFonts w:ascii="Book Antiqua" w:eastAsia="Times New Roman" w:hAnsi="Book Antiqua" w:cstheme="minorHAnsi"/>
          <w:b/>
          <w:bCs/>
          <w:sz w:val="24"/>
          <w:szCs w:val="24"/>
          <w:lang w:bidi="ar-SA"/>
        </w:rPr>
        <w:t>The</w:t>
      </w:r>
      <w:proofErr w:type="spellEnd"/>
      <w:r w:rsidR="00EB21D4" w:rsidRPr="00357F40">
        <w:rPr>
          <w:rFonts w:ascii="Book Antiqua" w:eastAsia="Times New Roman" w:hAnsi="Book Antiqua" w:cstheme="minorHAnsi"/>
          <w:b/>
          <w:bCs/>
          <w:sz w:val="24"/>
          <w:szCs w:val="24"/>
          <w:lang w:bidi="ar-SA"/>
        </w:rPr>
        <w:t xml:space="preserve"> minimum decrement, which a bidder can offer during e-RA, shall be intimated to all the successful </w:t>
      </w:r>
      <w:proofErr w:type="spellStart"/>
      <w:r w:rsidR="00EB21D4" w:rsidRPr="00357F40">
        <w:rPr>
          <w:rFonts w:ascii="Book Antiqua" w:eastAsia="Times New Roman" w:hAnsi="Book Antiqua" w:cstheme="minorHAnsi"/>
          <w:b/>
          <w:bCs/>
          <w:sz w:val="24"/>
          <w:szCs w:val="24"/>
          <w:lang w:bidi="ar-SA"/>
        </w:rPr>
        <w:t>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F854EE" w:rsidRDefault="005C1719" w:rsidP="00387AA8">
      <w:pPr>
        <w:tabs>
          <w:tab w:val="num" w:pos="630"/>
        </w:tabs>
        <w:spacing w:after="0" w:line="240" w:lineRule="auto"/>
        <w:ind w:left="720" w:hanging="270"/>
        <w:rPr>
          <w:rFonts w:ascii="Book Antiqua" w:eastAsia="Times New Roman" w:hAnsi="Book Antiqua" w:cstheme="minorHAnsi"/>
          <w:sz w:val="18"/>
          <w:szCs w:val="18"/>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F854EE"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16"/>
          <w:szCs w:val="16"/>
          <w:lang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bidi="ar-SA"/>
        </w:rPr>
      </w:pPr>
      <w:r w:rsidRPr="00357F40">
        <w:rPr>
          <w:rFonts w:ascii="Book Antiqua" w:eastAsia="MS Mincho" w:hAnsi="Book Antiqua" w:cstheme="minorHAnsi"/>
          <w:sz w:val="24"/>
          <w:szCs w:val="24"/>
          <w:lang w:bidi="ar-SA"/>
        </w:rPr>
        <w:t xml:space="preserve">In case bidders do not participate in Reverse Auction, their original </w:t>
      </w:r>
      <w:proofErr w:type="spellStart"/>
      <w:r w:rsidRPr="00357F40">
        <w:rPr>
          <w:rFonts w:ascii="Book Antiqua" w:eastAsia="MS Mincho" w:hAnsi="Book Antiqua" w:cstheme="minorHAnsi"/>
          <w:sz w:val="24"/>
          <w:szCs w:val="24"/>
          <w:lang w:bidi="ar-SA"/>
        </w:rPr>
        <w:t>price</w:t>
      </w:r>
      <w:r w:rsidR="00F12DF2" w:rsidRPr="00357F40">
        <w:rPr>
          <w:rFonts w:ascii="Book Antiqua" w:eastAsia="MS Mincho" w:hAnsi="Book Antiqua" w:cstheme="minorHAnsi"/>
          <w:sz w:val="24"/>
          <w:szCs w:val="24"/>
          <w:lang w:bidi="ar-SA"/>
        </w:rPr>
        <w:t>bid</w:t>
      </w:r>
      <w:r w:rsidR="00F12DF2" w:rsidRPr="00357F40">
        <w:rPr>
          <w:rFonts w:ascii="Book Antiqua" w:eastAsia="MS Mincho" w:hAnsi="Book Antiqua" w:cstheme="minorHAnsi"/>
          <w:b/>
          <w:bCs/>
          <w:sz w:val="24"/>
          <w:szCs w:val="24"/>
          <w:lang w:bidi="ar-SA"/>
        </w:rPr>
        <w:t>as</w:t>
      </w:r>
      <w:proofErr w:type="spellEnd"/>
      <w:r w:rsidR="00F12DF2" w:rsidRPr="00357F40">
        <w:rPr>
          <w:rFonts w:ascii="Book Antiqua" w:eastAsia="MS Mincho" w:hAnsi="Book Antiqua" w:cstheme="minorHAnsi"/>
          <w:b/>
          <w:bCs/>
          <w:sz w:val="24"/>
          <w:szCs w:val="24"/>
          <w:lang w:bidi="ar-SA"/>
        </w:rPr>
        <w:t xml:space="preserve"> opened, if valid</w:t>
      </w:r>
      <w:r w:rsidR="00F12DF2" w:rsidRPr="00357F40">
        <w:rPr>
          <w:rFonts w:ascii="Book Antiqua" w:eastAsia="MS Mincho" w:hAnsi="Book Antiqua" w:cstheme="minorHAnsi"/>
          <w:sz w:val="24"/>
          <w:szCs w:val="24"/>
          <w:lang w:bidi="ar-SA"/>
        </w:rPr>
        <w:t xml:space="preserve">, </w:t>
      </w:r>
      <w:r w:rsidRPr="00357F40">
        <w:rPr>
          <w:rFonts w:ascii="Book Antiqua" w:eastAsia="MS Mincho" w:hAnsi="Book Antiqua" w:cstheme="minorHAnsi"/>
          <w:sz w:val="24"/>
          <w:szCs w:val="24"/>
          <w:lang w:bidi="ar-SA"/>
        </w:rPr>
        <w:t xml:space="preserve">shall be considered for evaluation. </w:t>
      </w:r>
    </w:p>
    <w:p w:rsidR="005C1719" w:rsidRPr="00F854EE" w:rsidRDefault="005C1719" w:rsidP="00387AA8">
      <w:pPr>
        <w:tabs>
          <w:tab w:val="num" w:pos="630"/>
        </w:tabs>
        <w:spacing w:after="0" w:line="240" w:lineRule="auto"/>
        <w:ind w:left="720" w:hanging="270"/>
        <w:rPr>
          <w:rFonts w:ascii="Book Antiqua" w:eastAsia="Times New Roman" w:hAnsi="Book Antiqua" w:cstheme="minorHAnsi"/>
          <w:sz w:val="16"/>
          <w:szCs w:val="16"/>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7DE" w:rsidRDefault="005C1719" w:rsidP="005C1719">
      <w:pPr>
        <w:tabs>
          <w:tab w:val="num" w:pos="630"/>
        </w:tabs>
        <w:spacing w:after="0" w:line="240" w:lineRule="auto"/>
        <w:ind w:left="630"/>
        <w:jc w:val="both"/>
        <w:rPr>
          <w:rFonts w:ascii="Book Antiqua" w:eastAsia="Times New Roman" w:hAnsi="Book Antiqua" w:cstheme="minorHAnsi"/>
          <w:b/>
          <w:bCs/>
          <w:sz w:val="16"/>
          <w:szCs w:val="16"/>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 xml:space="preserve">Auction shall be for a period of 120 </w:t>
      </w:r>
      <w:proofErr w:type="spellStart"/>
      <w:proofErr w:type="gramStart"/>
      <w:r w:rsidRPr="00357F40">
        <w:rPr>
          <w:rFonts w:ascii="Book Antiqua" w:hAnsi="Book Antiqua" w:cstheme="minorHAnsi"/>
          <w:b/>
          <w:bCs/>
          <w:sz w:val="24"/>
          <w:szCs w:val="24"/>
        </w:rPr>
        <w:t>minutes.</w:t>
      </w:r>
      <w:r w:rsidR="00DC59A0" w:rsidRPr="00357F40">
        <w:rPr>
          <w:rFonts w:ascii="Book Antiqua" w:hAnsi="Book Antiqua" w:cstheme="minorHAnsi"/>
          <w:b/>
          <w:bCs/>
        </w:rPr>
        <w:t>Bidders</w:t>
      </w:r>
      <w:proofErr w:type="spellEnd"/>
      <w:proofErr w:type="gramEnd"/>
      <w:r w:rsidR="00DC59A0" w:rsidRPr="00357F40">
        <w:rPr>
          <w:rFonts w:ascii="Book Antiqua" w:hAnsi="Book Antiqua" w:cstheme="minorHAnsi"/>
          <w:b/>
          <w:bCs/>
        </w:rPr>
        <w:t xml:space="preserve">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9317DE" w:rsidRDefault="00DC59A0" w:rsidP="00DC59A0">
      <w:pPr>
        <w:spacing w:after="0" w:line="240" w:lineRule="auto"/>
        <w:ind w:left="1080"/>
        <w:jc w:val="both"/>
        <w:rPr>
          <w:rFonts w:ascii="Book Antiqua" w:hAnsi="Book Antiqua" w:cstheme="minorHAnsi"/>
          <w:b/>
          <w:bCs/>
          <w:i/>
          <w:iCs/>
          <w:sz w:val="12"/>
          <w:szCs w:val="10"/>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w:t>
      </w:r>
      <w:proofErr w:type="spellStart"/>
      <w:proofErr w:type="gramStart"/>
      <w:r w:rsidR="005C1719" w:rsidRPr="00357F40">
        <w:rPr>
          <w:rFonts w:ascii="Book Antiqua" w:hAnsi="Book Antiqua" w:cstheme="minorHAnsi"/>
          <w:b/>
          <w:bCs/>
          <w:sz w:val="24"/>
          <w:szCs w:val="24"/>
        </w:rPr>
        <w:t>process.</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w:t>
      </w:r>
      <w:proofErr w:type="spellEnd"/>
      <w:proofErr w:type="gramEnd"/>
      <w:r w:rsidR="00886D44" w:rsidRPr="00357F40">
        <w:rPr>
          <w:rFonts w:ascii="Book Antiqua" w:eastAsia="Times New Roman" w:hAnsi="Book Antiqua" w:cstheme="minorHAnsi"/>
          <w:b/>
          <w:bCs/>
          <w:sz w:val="24"/>
          <w:szCs w:val="24"/>
          <w:lang w:bidi="ar-SA"/>
        </w:rPr>
        <w:t xml:space="preserve">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9317DE" w:rsidRDefault="00DC59A0" w:rsidP="00DC59A0">
      <w:pPr>
        <w:spacing w:after="0" w:line="240" w:lineRule="auto"/>
        <w:ind w:left="630"/>
        <w:jc w:val="both"/>
        <w:rPr>
          <w:rFonts w:ascii="Book Antiqua" w:eastAsia="Times New Roman" w:hAnsi="Book Antiqua" w:cstheme="minorHAnsi"/>
          <w:b/>
          <w:bCs/>
          <w:sz w:val="14"/>
          <w:szCs w:val="1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9317DE" w:rsidRDefault="00886D44" w:rsidP="00886D44">
      <w:pPr>
        <w:spacing w:after="0" w:line="240" w:lineRule="auto"/>
        <w:ind w:left="630"/>
        <w:jc w:val="both"/>
        <w:rPr>
          <w:rFonts w:ascii="Book Antiqua" w:eastAsia="Times New Roman" w:hAnsi="Book Antiqua" w:cstheme="minorHAnsi"/>
          <w:b/>
          <w:bCs/>
          <w:sz w:val="16"/>
          <w:szCs w:val="16"/>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9317DE" w:rsidRDefault="005C1719" w:rsidP="00886D44">
      <w:pPr>
        <w:spacing w:after="0" w:line="240" w:lineRule="auto"/>
        <w:jc w:val="both"/>
        <w:rPr>
          <w:rFonts w:ascii="Book Antiqua" w:eastAsia="Times New Roman" w:hAnsi="Book Antiqua" w:cstheme="minorHAnsi"/>
          <w:sz w:val="14"/>
          <w:szCs w:val="1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9317DE" w:rsidRDefault="005C1719" w:rsidP="005C1719">
      <w:pPr>
        <w:tabs>
          <w:tab w:val="num" w:pos="630"/>
        </w:tabs>
        <w:spacing w:after="0" w:line="240" w:lineRule="auto"/>
        <w:jc w:val="both"/>
        <w:rPr>
          <w:rFonts w:ascii="Book Antiqua" w:eastAsia="Arial Unicode MS" w:hAnsi="Book Antiqua" w:cstheme="minorHAnsi"/>
          <w:sz w:val="14"/>
          <w:szCs w:val="1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F854EE" w:rsidRDefault="005C1719" w:rsidP="005C1719">
      <w:pPr>
        <w:tabs>
          <w:tab w:val="num" w:pos="630"/>
        </w:tabs>
        <w:spacing w:after="0" w:line="240" w:lineRule="auto"/>
        <w:ind w:left="630"/>
        <w:jc w:val="both"/>
        <w:rPr>
          <w:rFonts w:ascii="Book Antiqua" w:eastAsia="Arial Unicode MS" w:hAnsi="Book Antiqua" w:cstheme="minorHAnsi"/>
          <w:sz w:val="8"/>
          <w:szCs w:val="8"/>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proofErr w:type="spellStart"/>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to</w:t>
      </w:r>
      <w:proofErr w:type="spellEnd"/>
      <w:r w:rsidRPr="00357F40">
        <w:rPr>
          <w:rFonts w:ascii="Book Antiqua" w:eastAsia="Times New Roman" w:hAnsi="Book Antiqua" w:cstheme="minorHAnsi"/>
          <w:sz w:val="24"/>
          <w:szCs w:val="24"/>
          <w:lang w:bidi="ar-SA"/>
        </w:rPr>
        <w:t xml:space="preserve"> ensure confidentiality. All bids made from the Login ID given to the bidder will be deemed to have been made by the </w:t>
      </w:r>
      <w:proofErr w:type="spellStart"/>
      <w:proofErr w:type="gramStart"/>
      <w:r w:rsidRPr="00357F40">
        <w:rPr>
          <w:rFonts w:ascii="Book Antiqua" w:eastAsia="Times New Roman" w:hAnsi="Book Antiqua" w:cstheme="minorHAnsi"/>
          <w:sz w:val="24"/>
          <w:szCs w:val="24"/>
          <w:lang w:bidi="ar-SA"/>
        </w:rPr>
        <w:t>bidder.</w:t>
      </w:r>
      <w:r w:rsidR="008F167B" w:rsidRPr="00357F40">
        <w:rPr>
          <w:rFonts w:ascii="Book Antiqua" w:eastAsia="Times New Roman" w:hAnsi="Book Antiqua" w:cstheme="minorHAnsi"/>
          <w:b/>
          <w:bCs/>
          <w:sz w:val="24"/>
          <w:szCs w:val="24"/>
          <w:lang w:bidi="ar-SA"/>
        </w:rPr>
        <w:t>Bidder</w:t>
      </w:r>
      <w:proofErr w:type="spellEnd"/>
      <w:proofErr w:type="gramEnd"/>
      <w:r w:rsidR="008F167B" w:rsidRPr="00357F40">
        <w:rPr>
          <w:rFonts w:ascii="Book Antiqua" w:eastAsia="Times New Roman" w:hAnsi="Book Antiqua" w:cstheme="minorHAnsi"/>
          <w:b/>
          <w:bCs/>
          <w:sz w:val="24"/>
          <w:szCs w:val="24"/>
          <w:lang w:bidi="ar-SA"/>
        </w:rPr>
        <w:t xml:space="preserve">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shall be at liberty to call the L1 bidder for further process/ negotiation/ </w:t>
      </w:r>
      <w:proofErr w:type="spellStart"/>
      <w:proofErr w:type="gramStart"/>
      <w:r w:rsidRPr="00357F40">
        <w:rPr>
          <w:rFonts w:ascii="Book Antiqua" w:eastAsia="Times New Roman" w:hAnsi="Book Antiqua" w:cstheme="minorHAnsi"/>
          <w:sz w:val="24"/>
          <w:szCs w:val="24"/>
          <w:lang w:bidi="ar-SA"/>
        </w:rPr>
        <w:t>cancel</w:t>
      </w:r>
      <w:r w:rsidR="008F167B" w:rsidRPr="00357F40">
        <w:rPr>
          <w:rFonts w:ascii="Book Antiqua" w:eastAsia="Times New Roman" w:hAnsi="Book Antiqua" w:cstheme="minorHAnsi"/>
          <w:sz w:val="24"/>
          <w:szCs w:val="24"/>
          <w:lang w:bidi="ar-SA"/>
        </w:rPr>
        <w:t>,</w:t>
      </w:r>
      <w:r w:rsidR="008F167B" w:rsidRPr="00357F40">
        <w:rPr>
          <w:rFonts w:ascii="Book Antiqua" w:eastAsia="Times New Roman" w:hAnsi="Book Antiqua" w:cstheme="minorHAnsi"/>
          <w:b/>
          <w:bCs/>
          <w:sz w:val="24"/>
          <w:szCs w:val="24"/>
          <w:lang w:bidi="ar-SA"/>
        </w:rPr>
        <w:t>recall</w:t>
      </w:r>
      <w:proofErr w:type="spellEnd"/>
      <w:proofErr w:type="gramEnd"/>
      <w:r w:rsidR="008F167B" w:rsidRPr="00357F40">
        <w:rPr>
          <w:rFonts w:ascii="Book Antiqua" w:eastAsia="Times New Roman" w:hAnsi="Book Antiqua" w:cstheme="minorHAnsi"/>
          <w:b/>
          <w:bCs/>
          <w:sz w:val="24"/>
          <w:szCs w:val="24"/>
          <w:lang w:bidi="ar-SA"/>
        </w:rPr>
        <w:t xml:space="preserve">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proofErr w:type="spellStart"/>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shall</w:t>
      </w:r>
      <w:proofErr w:type="spellEnd"/>
      <w:r w:rsidRPr="00357F40">
        <w:rPr>
          <w:rFonts w:ascii="Book Antiqua" w:eastAsia="Times New Roman" w:hAnsi="Book Antiqua" w:cstheme="minorHAnsi"/>
          <w:sz w:val="24"/>
          <w:szCs w:val="24"/>
          <w:lang w:bidi="ar-SA"/>
        </w:rPr>
        <w:t xml:space="preserve">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proofErr w:type="spellStart"/>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can</w:t>
      </w:r>
      <w:proofErr w:type="spellEnd"/>
      <w:r w:rsidRPr="00357F40">
        <w:rPr>
          <w:rFonts w:ascii="Book Antiqua" w:eastAsia="Times New Roman" w:hAnsi="Book Antiqua" w:cstheme="minorHAnsi"/>
          <w:sz w:val="24"/>
          <w:szCs w:val="24"/>
          <w:lang w:bidi="ar-SA"/>
        </w:rPr>
        <w:t xml:space="preserve">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7DE" w:rsidRDefault="005C1719" w:rsidP="005C1719">
      <w:pPr>
        <w:tabs>
          <w:tab w:val="num" w:pos="630"/>
        </w:tabs>
        <w:spacing w:after="0" w:line="240" w:lineRule="auto"/>
        <w:jc w:val="both"/>
        <w:rPr>
          <w:rFonts w:ascii="Book Antiqua" w:eastAsia="Arial Unicode MS" w:hAnsi="Book Antiqua" w:cstheme="minorHAnsi"/>
          <w:sz w:val="18"/>
          <w:szCs w:val="18"/>
          <w:lang w:bidi="ar-SA"/>
        </w:rPr>
      </w:pPr>
      <w:bookmarkStart w:id="0" w:name="_GoBack"/>
      <w:bookmarkEnd w:id="0"/>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2E1" w:rsidRDefault="008D42E1" w:rsidP="005C1719">
      <w:pPr>
        <w:spacing w:after="0" w:line="240" w:lineRule="auto"/>
      </w:pPr>
      <w:r>
        <w:separator/>
      </w:r>
    </w:p>
  </w:endnote>
  <w:endnote w:type="continuationSeparator" w:id="0">
    <w:p w:rsidR="008D42E1" w:rsidRDefault="008D42E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A844C5"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A844C5" w:rsidRPr="00C66B2C">
      <w:rPr>
        <w:rFonts w:ascii="Book Antiqua" w:eastAsia="MS Mincho" w:hAnsi="Book Antiqua" w:cs="Times New Roman"/>
        <w:b/>
        <w:bCs/>
        <w:i/>
        <w:iCs/>
        <w:sz w:val="24"/>
        <w:szCs w:val="24"/>
        <w:lang w:bidi="ar-SA"/>
      </w:rPr>
      <w:fldChar w:fldCharType="separate"/>
    </w:r>
    <w:r w:rsidR="005C2D13">
      <w:rPr>
        <w:rFonts w:ascii="Book Antiqua" w:eastAsia="MS Mincho" w:hAnsi="Book Antiqua" w:cs="Times New Roman"/>
        <w:b/>
        <w:bCs/>
        <w:i/>
        <w:iCs/>
        <w:noProof/>
        <w:sz w:val="24"/>
        <w:szCs w:val="24"/>
        <w:lang w:bidi="ar-SA"/>
      </w:rPr>
      <w:t>1</w:t>
    </w:r>
    <w:r w:rsidR="00A844C5"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9317DE">
      <w:fldChar w:fldCharType="begin"/>
    </w:r>
    <w:r w:rsidR="009317DE">
      <w:instrText xml:space="preserve"> NUMPAGES  \* Arabic  \* MERGEFORMAT </w:instrText>
    </w:r>
    <w:r w:rsidR="009317DE">
      <w:fldChar w:fldCharType="separate"/>
    </w:r>
    <w:r w:rsidR="005C2D13">
      <w:rPr>
        <w:rFonts w:ascii="Book Antiqua" w:eastAsia="MS Mincho" w:hAnsi="Book Antiqua" w:cs="Times New Roman"/>
        <w:b/>
        <w:bCs/>
        <w:i/>
        <w:iCs/>
        <w:noProof/>
        <w:sz w:val="24"/>
        <w:szCs w:val="24"/>
        <w:lang w:bidi="ar-SA"/>
      </w:rPr>
      <w:t>6</w:t>
    </w:r>
    <w:r w:rsidR="009317DE">
      <w:rPr>
        <w:rFonts w:ascii="Book Antiqua" w:eastAsia="MS Mincho" w:hAnsi="Book Antiqua" w:cs="Times New Roman"/>
        <w:b/>
        <w:bCs/>
        <w:i/>
        <w:iCs/>
        <w:noProof/>
        <w:sz w:val="24"/>
        <w:szCs w:val="24"/>
        <w:lang w:bidi="ar-SA"/>
      </w:rPr>
      <w:fldChar w:fldCharType="end"/>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2E1" w:rsidRDefault="008D42E1" w:rsidP="005C1719">
      <w:pPr>
        <w:spacing w:after="0" w:line="240" w:lineRule="auto"/>
      </w:pPr>
      <w:r>
        <w:separator/>
      </w:r>
    </w:p>
  </w:footnote>
  <w:footnote w:type="continuationSeparator" w:id="0">
    <w:p w:rsidR="008D42E1" w:rsidRDefault="008D42E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5C2D13">
      <w:rPr>
        <w:rFonts w:ascii="Book Antiqua" w:hAnsi="Book Antiqua"/>
        <w:lang w:val="en-IN"/>
      </w:rPr>
      <w:t>C</w:t>
    </w:r>
    <w:r w:rsidRPr="006D079B">
      <w:rPr>
        <w:rFonts w:ascii="Book Antiqua" w:hAnsi="Book Antiqua"/>
        <w:lang w:val="en-IN"/>
      </w:rPr>
      <w:t xml:space="preserve"> (BDS)</w:t>
    </w:r>
  </w:p>
  <w:p w:rsidR="005C2D13" w:rsidRPr="006D079B" w:rsidRDefault="005C2D13" w:rsidP="00EA499A">
    <w:pPr>
      <w:pStyle w:val="Header"/>
      <w:tabs>
        <w:tab w:val="left" w:pos="9251"/>
      </w:tabs>
      <w:jc w:val="right"/>
      <w:rPr>
        <w:rFonts w:ascii="Book Antiqua" w:hAnsi="Book Antiqua"/>
        <w:lang w:val="en-IN"/>
      </w:rPr>
    </w:pPr>
  </w:p>
  <w:p w:rsidR="00814CE1" w:rsidRDefault="0020014F" w:rsidP="00814CE1">
    <w:pPr>
      <w:ind w:right="90"/>
      <w:jc w:val="both"/>
      <w:rPr>
        <w:rFonts w:ascii="Book Antiqua" w:hAnsi="Book Antiqua"/>
        <w:b/>
        <w:bCs/>
        <w:lang w:eastAsia="en-IN"/>
      </w:rPr>
    </w:pPr>
    <w:r w:rsidRPr="006D079B">
      <w:rPr>
        <w:rFonts w:ascii="Book Antiqua" w:hAnsi="Book Antiqua"/>
        <w:lang w:val="en-IN"/>
      </w:rPr>
      <w:t>Name of the package</w:t>
    </w:r>
    <w:r w:rsidR="00EA499A" w:rsidRPr="006D079B">
      <w:rPr>
        <w:rFonts w:ascii="Book Antiqua" w:hAnsi="Book Antiqua"/>
        <w:lang w:val="en-IN"/>
      </w:rPr>
      <w:t>:</w:t>
    </w:r>
    <w:r w:rsidR="00814CE1" w:rsidRPr="00814CE1">
      <w:rPr>
        <w:rFonts w:ascii="Book Antiqua" w:hAnsi="Book Antiqua"/>
        <w:b/>
        <w:bCs/>
        <w:lang w:eastAsia="en-IN"/>
      </w:rPr>
      <w:t xml:space="preserve"> </w:t>
    </w:r>
    <w:r w:rsidR="00814CE1" w:rsidRPr="00F46893">
      <w:rPr>
        <w:rFonts w:ascii="Book Antiqua" w:hAnsi="Book Antiqua"/>
        <w:b/>
        <w:bCs/>
        <w:lang w:eastAsia="en-IN"/>
      </w:rPr>
      <w:t>765kV Transformer Package TR04 for 6x 500MVA 765/400/33kv 1-Phase Transformers associated with Bulk Procurement of 765kV &amp; 400kV class Transformers of various Capacities- Lot 2.</w:t>
    </w:r>
  </w:p>
  <w:p w:rsidR="005C1719" w:rsidRPr="009619FF" w:rsidRDefault="00814CE1" w:rsidP="00814CE1">
    <w:pPr>
      <w:ind w:right="90"/>
      <w:jc w:val="both"/>
      <w:rPr>
        <w:rFonts w:ascii="Book Antiqua" w:hAnsi="Book Antiqua"/>
        <w:b/>
        <w:bCs/>
        <w:lang w:val="en-IN"/>
      </w:rPr>
    </w:pPr>
    <w:r w:rsidRPr="00814CE1">
      <w:rPr>
        <w:rFonts w:ascii="Book Antiqua" w:hAnsi="Book Antiqua"/>
        <w:b/>
        <w:lang w:val="en-IN"/>
      </w:rPr>
      <w:t>Specification No.</w:t>
    </w:r>
    <w:r w:rsidRPr="00814CE1">
      <w:rPr>
        <w:rFonts w:ascii="Book Antiqua" w:hAnsi="Book Antiqua"/>
        <w:b/>
        <w:bCs/>
      </w:rPr>
      <w:t xml:space="preserve"> 5002002074/TRANSFORMER/DOM/A00 - CC CS -1</w:t>
    </w:r>
    <w:r w:rsidR="0020014F">
      <w:rPr>
        <w:rFonts w:ascii="Book Antiqua" w:hAnsi="Book Antiqua"/>
        <w:b/>
        <w:bCs/>
        <w:lang w:val="en-I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92BC8"/>
    <w:rsid w:val="00495CA5"/>
    <w:rsid w:val="005576BF"/>
    <w:rsid w:val="005C1719"/>
    <w:rsid w:val="005C2D13"/>
    <w:rsid w:val="005C3E38"/>
    <w:rsid w:val="00631E9E"/>
    <w:rsid w:val="00641110"/>
    <w:rsid w:val="0064498C"/>
    <w:rsid w:val="00652CF2"/>
    <w:rsid w:val="006560F6"/>
    <w:rsid w:val="006A1912"/>
    <w:rsid w:val="006B3659"/>
    <w:rsid w:val="006D079B"/>
    <w:rsid w:val="006D6691"/>
    <w:rsid w:val="006F0463"/>
    <w:rsid w:val="00774FFF"/>
    <w:rsid w:val="00796A77"/>
    <w:rsid w:val="007C4692"/>
    <w:rsid w:val="007D19F1"/>
    <w:rsid w:val="007F2CBC"/>
    <w:rsid w:val="00814CE1"/>
    <w:rsid w:val="00842D33"/>
    <w:rsid w:val="00854199"/>
    <w:rsid w:val="00886D44"/>
    <w:rsid w:val="008A128F"/>
    <w:rsid w:val="008D42E1"/>
    <w:rsid w:val="008F167B"/>
    <w:rsid w:val="008F63B0"/>
    <w:rsid w:val="009317DE"/>
    <w:rsid w:val="00931C28"/>
    <w:rsid w:val="009619FF"/>
    <w:rsid w:val="00991E4F"/>
    <w:rsid w:val="009C269A"/>
    <w:rsid w:val="009E0ADB"/>
    <w:rsid w:val="00A04E8A"/>
    <w:rsid w:val="00A634CD"/>
    <w:rsid w:val="00A7189E"/>
    <w:rsid w:val="00A844C5"/>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854EE"/>
    <w:rsid w:val="00F91E69"/>
    <w:rsid w:val="00FD5DE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67131F27"/>
  <w15:docId w15:val="{8753BE12-7C58-44E8-917B-85E7DB174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44C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5</Pages>
  <Words>1569</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36</cp:revision>
  <cp:lastPrinted>2022-01-07T11:39:00Z</cp:lastPrinted>
  <dcterms:created xsi:type="dcterms:W3CDTF">2018-07-24T08:58:00Z</dcterms:created>
  <dcterms:modified xsi:type="dcterms:W3CDTF">2022-01-12T13:36:00Z</dcterms:modified>
  <cp:contentStatus/>
</cp:coreProperties>
</file>